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1F" w:rsidRDefault="001C62D3" w:rsidP="00C05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2D3">
        <w:rPr>
          <w:rFonts w:ascii="Times New Roman" w:hAnsi="Times New Roman" w:cs="Times New Roman"/>
          <w:b/>
          <w:sz w:val="28"/>
          <w:szCs w:val="28"/>
        </w:rPr>
        <w:t>Вопрос 1</w:t>
      </w:r>
    </w:p>
    <w:p w:rsidR="002246A3" w:rsidRPr="00F114A1" w:rsidRDefault="002246A3" w:rsidP="001F369B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F114A1">
        <w:rPr>
          <w:b/>
          <w:sz w:val="28"/>
          <w:szCs w:val="28"/>
        </w:rPr>
        <w:t>«Я – гражданка Украины, могу ли по освобождению стать гражданкой РФ? Как это сделать? Мой сын и брат – граждане РФ».</w:t>
      </w:r>
    </w:p>
    <w:p w:rsidR="002246A3" w:rsidRDefault="002246A3" w:rsidP="002246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E2007">
        <w:rPr>
          <w:rFonts w:ascii="Times New Roman" w:hAnsi="Times New Roman" w:cs="Times New Roman"/>
          <w:sz w:val="28"/>
          <w:szCs w:val="28"/>
        </w:rPr>
        <w:t xml:space="preserve">режде чем иностранный гражданин обретет право на прием в </w:t>
      </w:r>
      <w:r>
        <w:rPr>
          <w:rFonts w:ascii="Times New Roman" w:hAnsi="Times New Roman" w:cs="Times New Roman"/>
          <w:sz w:val="28"/>
          <w:szCs w:val="28"/>
        </w:rPr>
        <w:t>гражданство РФ</w:t>
      </w:r>
      <w:r w:rsidRPr="002E2007">
        <w:rPr>
          <w:rFonts w:ascii="Times New Roman" w:hAnsi="Times New Roman" w:cs="Times New Roman"/>
          <w:sz w:val="28"/>
          <w:szCs w:val="28"/>
        </w:rPr>
        <w:t>, необходимо предварительно получить разрешение на временное проживание в РФ (</w:t>
      </w:r>
      <w:r>
        <w:rPr>
          <w:rFonts w:ascii="Times New Roman" w:hAnsi="Times New Roman" w:cs="Times New Roman"/>
          <w:sz w:val="28"/>
          <w:szCs w:val="28"/>
        </w:rPr>
        <w:t xml:space="preserve">РВП), затем вид на жительство (ВНЖ). </w:t>
      </w:r>
    </w:p>
    <w:p w:rsidR="002246A3" w:rsidRDefault="002246A3" w:rsidP="002246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п.5, 6 ч.1 с</w:t>
      </w:r>
      <w:r w:rsidRPr="002E200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2007">
        <w:rPr>
          <w:rFonts w:ascii="Times New Roman" w:hAnsi="Times New Roman" w:cs="Times New Roman"/>
          <w:sz w:val="28"/>
          <w:szCs w:val="28"/>
        </w:rPr>
        <w:t xml:space="preserve">7 и </w:t>
      </w:r>
      <w:r>
        <w:rPr>
          <w:rFonts w:ascii="Times New Roman" w:hAnsi="Times New Roman" w:cs="Times New Roman"/>
          <w:sz w:val="28"/>
          <w:szCs w:val="28"/>
        </w:rPr>
        <w:t>п.5,6 ч.1 ст.</w:t>
      </w:r>
      <w:r w:rsidRPr="002E2007">
        <w:rPr>
          <w:rFonts w:ascii="Times New Roman" w:hAnsi="Times New Roman" w:cs="Times New Roman"/>
          <w:sz w:val="28"/>
          <w:szCs w:val="28"/>
        </w:rPr>
        <w:t>9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>.07.2002</w:t>
      </w:r>
      <w:r w:rsidRPr="002E2007">
        <w:rPr>
          <w:rFonts w:ascii="Times New Roman" w:hAnsi="Times New Roman" w:cs="Times New Roman"/>
          <w:sz w:val="28"/>
          <w:szCs w:val="28"/>
        </w:rPr>
        <w:t xml:space="preserve"> № 115-ФЗ «О правовом положении иностранных граждан в Российской Федерации» </w:t>
      </w:r>
      <w:r w:rsidRPr="002E2007">
        <w:rPr>
          <w:rFonts w:ascii="Times New Roman" w:hAnsi="Times New Roman" w:cs="Times New Roman"/>
          <w:b/>
          <w:sz w:val="28"/>
          <w:szCs w:val="28"/>
        </w:rPr>
        <w:t>РВП или вид на жительство</w:t>
      </w:r>
      <w:r w:rsidRPr="002E2007">
        <w:rPr>
          <w:rFonts w:ascii="Times New Roman" w:hAnsi="Times New Roman" w:cs="Times New Roman"/>
          <w:sz w:val="28"/>
          <w:szCs w:val="28"/>
        </w:rPr>
        <w:t xml:space="preserve"> не будут выданы или будут аннулированы, если иностранный гражданин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46A3" w:rsidRPr="001500F6" w:rsidRDefault="002246A3" w:rsidP="002246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00F6">
        <w:rPr>
          <w:rFonts w:ascii="Times New Roman" w:hAnsi="Times New Roman" w:cs="Times New Roman"/>
          <w:sz w:val="28"/>
          <w:szCs w:val="28"/>
        </w:rPr>
        <w:t>осужден вступившим в законную силу приговором суда за совершение тяжкого или особо тяжкого преступления либо преступления, рецидив которого признан опасным, или за совершение преступления, связанного с незаконным оборотом наркотических средств, психотропных веществ и их аналогов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50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6A3" w:rsidRDefault="002246A3" w:rsidP="00224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06"/>
      <w:r>
        <w:rPr>
          <w:rFonts w:ascii="Times New Roman" w:hAnsi="Times New Roman" w:cs="Times New Roman"/>
          <w:sz w:val="28"/>
          <w:szCs w:val="28"/>
        </w:rPr>
        <w:t>-</w:t>
      </w:r>
      <w:r w:rsidRPr="001500F6">
        <w:rPr>
          <w:rFonts w:ascii="Times New Roman" w:hAnsi="Times New Roman" w:cs="Times New Roman"/>
          <w:sz w:val="28"/>
          <w:szCs w:val="28"/>
        </w:rPr>
        <w:t xml:space="preserve">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пределами, признаваемого таковым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2246A3" w:rsidRDefault="002246A3" w:rsidP="00224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007">
        <w:rPr>
          <w:rFonts w:ascii="Times New Roman" w:hAnsi="Times New Roman" w:cs="Times New Roman"/>
          <w:sz w:val="28"/>
          <w:szCs w:val="28"/>
        </w:rPr>
        <w:t>Кроме того,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2007">
        <w:rPr>
          <w:rFonts w:ascii="Times New Roman" w:hAnsi="Times New Roman" w:cs="Times New Roman"/>
          <w:sz w:val="28"/>
          <w:szCs w:val="28"/>
        </w:rPr>
        <w:t>16 Федерального закона от 31</w:t>
      </w:r>
      <w:r>
        <w:rPr>
          <w:rFonts w:ascii="Times New Roman" w:hAnsi="Times New Roman" w:cs="Times New Roman"/>
          <w:sz w:val="28"/>
          <w:szCs w:val="28"/>
        </w:rPr>
        <w:t>.05.2002</w:t>
      </w:r>
      <w:r w:rsidRPr="002E2007">
        <w:rPr>
          <w:rFonts w:ascii="Times New Roman" w:hAnsi="Times New Roman" w:cs="Times New Roman"/>
          <w:sz w:val="28"/>
          <w:szCs w:val="28"/>
        </w:rPr>
        <w:t xml:space="preserve"> № 62-ФЗ «О гражданстве Российской Федерации» установлены основания </w:t>
      </w:r>
      <w:r w:rsidRPr="006836A0">
        <w:rPr>
          <w:rFonts w:ascii="Times New Roman" w:hAnsi="Times New Roman" w:cs="Times New Roman"/>
          <w:b/>
          <w:sz w:val="28"/>
          <w:szCs w:val="28"/>
        </w:rPr>
        <w:t>отклонения заявлений о приеме в гражданство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поданные лицами, которые:</w:t>
      </w:r>
    </w:p>
    <w:p w:rsidR="002246A3" w:rsidRDefault="002246A3" w:rsidP="00224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007">
        <w:rPr>
          <w:rFonts w:ascii="Times New Roman" w:hAnsi="Times New Roman" w:cs="Times New Roman"/>
          <w:sz w:val="28"/>
          <w:szCs w:val="28"/>
        </w:rPr>
        <w:t>- имеют неснятую или непогашенную судимость за совершение умышленных преступлений на территории Российской Федерации или за ее пределами, признаваемых таковыми в соот</w:t>
      </w:r>
      <w:r>
        <w:rPr>
          <w:rFonts w:ascii="Times New Roman" w:hAnsi="Times New Roman" w:cs="Times New Roman"/>
          <w:sz w:val="28"/>
          <w:szCs w:val="28"/>
        </w:rPr>
        <w:t>ветствии с федеральным законом;</w:t>
      </w:r>
    </w:p>
    <w:p w:rsidR="002246A3" w:rsidRDefault="002246A3" w:rsidP="00224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007">
        <w:rPr>
          <w:rFonts w:ascii="Times New Roman" w:hAnsi="Times New Roman" w:cs="Times New Roman"/>
          <w:sz w:val="28"/>
          <w:szCs w:val="28"/>
        </w:rPr>
        <w:t>- осуждены и отбывают наказание в виде лишения свободы за действия, преследуемые в соответствии с федеральным законом (до истечения срока наказания).</w:t>
      </w:r>
    </w:p>
    <w:p w:rsidR="002246A3" w:rsidRDefault="002246A3" w:rsidP="00224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79">
        <w:rPr>
          <w:rFonts w:ascii="Times New Roman" w:hAnsi="Times New Roman" w:cs="Times New Roman"/>
          <w:b/>
          <w:sz w:val="28"/>
          <w:szCs w:val="28"/>
        </w:rPr>
        <w:t>Таким образом, вопрос о получении РВП (ВНЖ) будет зависеть от тяжести совершенного Вами преступления.</w:t>
      </w:r>
    </w:p>
    <w:p w:rsidR="002246A3" w:rsidRDefault="002246A3" w:rsidP="00224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0179">
        <w:rPr>
          <w:rFonts w:ascii="Times New Roman" w:hAnsi="Times New Roman" w:cs="Times New Roman"/>
          <w:sz w:val="28"/>
          <w:szCs w:val="28"/>
        </w:rPr>
        <w:t>Если вышеуказанные процедуры будут соблюдены</w:t>
      </w:r>
      <w:r>
        <w:rPr>
          <w:rFonts w:ascii="Times New Roman" w:hAnsi="Times New Roman" w:cs="Times New Roman"/>
          <w:sz w:val="28"/>
          <w:szCs w:val="28"/>
        </w:rPr>
        <w:t>, Вы можете обратиться в миграционную службу по вопросу о получении гражданства РФ.</w:t>
      </w:r>
    </w:p>
    <w:p w:rsidR="002246A3" w:rsidRDefault="002246A3" w:rsidP="00224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0179">
        <w:rPr>
          <w:rFonts w:ascii="Times New Roman" w:hAnsi="Times New Roman" w:cs="Times New Roman"/>
          <w:sz w:val="28"/>
          <w:szCs w:val="28"/>
        </w:rPr>
        <w:t xml:space="preserve">Прием в гражданство РФ иностранных граждан осуществляется в общем и упрощенном порядке. </w:t>
      </w:r>
      <w:r w:rsidRPr="00960179">
        <w:rPr>
          <w:rFonts w:ascii="Times New Roman" w:hAnsi="Times New Roman" w:cs="Times New Roman"/>
          <w:b/>
          <w:sz w:val="28"/>
          <w:szCs w:val="28"/>
        </w:rPr>
        <w:t>Общий</w:t>
      </w:r>
      <w:r w:rsidRPr="00960179">
        <w:rPr>
          <w:rFonts w:ascii="Times New Roman" w:hAnsi="Times New Roman" w:cs="Times New Roman"/>
          <w:sz w:val="28"/>
          <w:szCs w:val="28"/>
        </w:rPr>
        <w:t xml:space="preserve"> и </w:t>
      </w:r>
      <w:r w:rsidRPr="00960179">
        <w:rPr>
          <w:rFonts w:ascii="Times New Roman" w:hAnsi="Times New Roman" w:cs="Times New Roman"/>
          <w:b/>
          <w:sz w:val="28"/>
          <w:szCs w:val="28"/>
        </w:rPr>
        <w:t>упрощенный порядок</w:t>
      </w:r>
      <w:r w:rsidRPr="00960179">
        <w:rPr>
          <w:rFonts w:ascii="Times New Roman" w:hAnsi="Times New Roman" w:cs="Times New Roman"/>
          <w:sz w:val="28"/>
          <w:szCs w:val="28"/>
        </w:rPr>
        <w:t xml:space="preserve"> приема в гражданство РФ отличаются друг от друга основаниями, условиями, сроками рассмотрения документов и компетенцией принятия решения.</w:t>
      </w:r>
    </w:p>
    <w:p w:rsidR="002246A3" w:rsidRPr="00960179" w:rsidRDefault="002246A3" w:rsidP="00224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0179">
        <w:rPr>
          <w:rFonts w:ascii="Times New Roman" w:hAnsi="Times New Roman" w:cs="Times New Roman"/>
          <w:sz w:val="28"/>
          <w:szCs w:val="28"/>
        </w:rPr>
        <w:t xml:space="preserve">Согласно ч.2 ст.14 Федерального закона от 31.05.2002 № 62-ФЗ «О гражданстве Российской Федерации» </w:t>
      </w:r>
      <w:r w:rsidRPr="00960179">
        <w:rPr>
          <w:rFonts w:ascii="Times New Roman" w:hAnsi="Times New Roman" w:cs="Times New Roman"/>
          <w:b/>
          <w:sz w:val="28"/>
          <w:szCs w:val="28"/>
        </w:rPr>
        <w:t>наличие детей, являющихся гражданами РФ</w:t>
      </w:r>
      <w:r w:rsidRPr="00960179">
        <w:rPr>
          <w:rFonts w:ascii="Times New Roman" w:hAnsi="Times New Roman" w:cs="Times New Roman"/>
          <w:sz w:val="28"/>
          <w:szCs w:val="28"/>
        </w:rPr>
        <w:t xml:space="preserve"> может являться основанием для приема в гражданство РФ в упрощенном порядке иностранных граждан, проживающих на территории РФ при соблюдении следующих условий:</w:t>
      </w:r>
    </w:p>
    <w:p w:rsidR="002246A3" w:rsidRPr="00960179" w:rsidRDefault="002246A3" w:rsidP="002246A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179">
        <w:rPr>
          <w:rFonts w:ascii="Times New Roman" w:hAnsi="Times New Roman" w:cs="Times New Roman"/>
          <w:sz w:val="28"/>
          <w:szCs w:val="28"/>
        </w:rPr>
        <w:t>иностранный</w:t>
      </w:r>
      <w:proofErr w:type="gramEnd"/>
      <w:r w:rsidRPr="00960179">
        <w:rPr>
          <w:rFonts w:ascii="Times New Roman" w:hAnsi="Times New Roman" w:cs="Times New Roman"/>
          <w:sz w:val="28"/>
          <w:szCs w:val="28"/>
        </w:rPr>
        <w:t xml:space="preserve"> гражданин является </w:t>
      </w:r>
      <w:r w:rsidRPr="00960179">
        <w:rPr>
          <w:rFonts w:ascii="Times New Roman" w:hAnsi="Times New Roman" w:cs="Times New Roman"/>
          <w:b/>
          <w:sz w:val="28"/>
          <w:szCs w:val="28"/>
        </w:rPr>
        <w:t>нетрудоспособным</w:t>
      </w:r>
      <w:r w:rsidRPr="00960179">
        <w:rPr>
          <w:rFonts w:ascii="Times New Roman" w:hAnsi="Times New Roman" w:cs="Times New Roman"/>
          <w:sz w:val="28"/>
          <w:szCs w:val="28"/>
        </w:rPr>
        <w:t xml:space="preserve"> </w:t>
      </w:r>
      <w:r w:rsidRPr="00960179">
        <w:rPr>
          <w:rFonts w:ascii="Times New Roman" w:hAnsi="Times New Roman" w:cs="Times New Roman"/>
          <w:b/>
          <w:sz w:val="28"/>
          <w:szCs w:val="28"/>
        </w:rPr>
        <w:t>и имеет дееспособных сына или дочь, достигших возраста 18 лет и являющихся гражданами РФ</w:t>
      </w:r>
      <w:r w:rsidRPr="00960179">
        <w:rPr>
          <w:rFonts w:ascii="Times New Roman" w:hAnsi="Times New Roman" w:cs="Times New Roman"/>
          <w:sz w:val="28"/>
          <w:szCs w:val="28"/>
        </w:rPr>
        <w:t xml:space="preserve">. Для подтверждения указанных </w:t>
      </w:r>
      <w:r w:rsidRPr="00960179">
        <w:rPr>
          <w:rFonts w:ascii="Times New Roman" w:hAnsi="Times New Roman" w:cs="Times New Roman"/>
          <w:sz w:val="28"/>
          <w:szCs w:val="28"/>
        </w:rPr>
        <w:lastRenderedPageBreak/>
        <w:t xml:space="preserve">обстоятельств лицо, желающее получить гражданство РФ, должно представить свидетельство о рождении и паспорт гражданина РФ сына или дочери, а также один из документов, подтверждающих нетрудоспособность заявителя: удостоверение инвалида, пенсионное удостоверение (для мужчин, достигших возраста 65 лет, для женщин - 60 лет), справку об инвалидности, выданную учреждением государственной службы медико-социальной экспертизы; </w:t>
      </w:r>
    </w:p>
    <w:p w:rsidR="002246A3" w:rsidRPr="00960179" w:rsidRDefault="002246A3" w:rsidP="002246A3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gramStart"/>
      <w:r w:rsidRPr="00960179">
        <w:rPr>
          <w:b/>
          <w:sz w:val="28"/>
          <w:szCs w:val="28"/>
        </w:rPr>
        <w:t>имеют</w:t>
      </w:r>
      <w:proofErr w:type="gramEnd"/>
      <w:r w:rsidRPr="00960179">
        <w:rPr>
          <w:b/>
          <w:sz w:val="28"/>
          <w:szCs w:val="28"/>
        </w:rPr>
        <w:t xml:space="preserve"> ребенка (то есть сына или дочь, не достигших возраста 18 лет), являющегося гражданином РФ</w:t>
      </w:r>
      <w:r w:rsidRPr="00960179">
        <w:rPr>
          <w:sz w:val="28"/>
          <w:szCs w:val="28"/>
        </w:rPr>
        <w:t xml:space="preserve">, - в случае, если </w:t>
      </w:r>
      <w:r w:rsidRPr="00960179">
        <w:rPr>
          <w:b/>
          <w:sz w:val="28"/>
          <w:szCs w:val="28"/>
        </w:rPr>
        <w:t>другой родитель этого ребенка, являющийся гражданином РФ</w:t>
      </w:r>
      <w:r w:rsidRPr="00960179">
        <w:rPr>
          <w:sz w:val="28"/>
          <w:szCs w:val="28"/>
        </w:rPr>
        <w:t>:</w:t>
      </w:r>
    </w:p>
    <w:p w:rsidR="002246A3" w:rsidRPr="00960179" w:rsidRDefault="002246A3" w:rsidP="002246A3">
      <w:pPr>
        <w:pStyle w:val="a3"/>
        <w:ind w:left="709"/>
        <w:contextualSpacing/>
        <w:jc w:val="both"/>
        <w:rPr>
          <w:sz w:val="28"/>
          <w:szCs w:val="28"/>
        </w:rPr>
      </w:pPr>
      <w:r w:rsidRPr="00960179">
        <w:rPr>
          <w:sz w:val="28"/>
          <w:szCs w:val="28"/>
        </w:rPr>
        <w:t xml:space="preserve">     </w:t>
      </w:r>
      <w:proofErr w:type="gramStart"/>
      <w:r w:rsidRPr="00960179">
        <w:rPr>
          <w:sz w:val="28"/>
          <w:szCs w:val="28"/>
        </w:rPr>
        <w:t>умер</w:t>
      </w:r>
      <w:proofErr w:type="gramEnd"/>
      <w:r w:rsidRPr="00960179">
        <w:rPr>
          <w:sz w:val="28"/>
          <w:szCs w:val="28"/>
        </w:rPr>
        <w:t>;</w:t>
      </w:r>
    </w:p>
    <w:p w:rsidR="002246A3" w:rsidRPr="00960179" w:rsidRDefault="002246A3" w:rsidP="002246A3">
      <w:pPr>
        <w:pStyle w:val="a3"/>
        <w:ind w:left="709"/>
        <w:contextualSpacing/>
        <w:jc w:val="both"/>
        <w:rPr>
          <w:sz w:val="28"/>
          <w:szCs w:val="28"/>
        </w:rPr>
      </w:pPr>
      <w:r w:rsidRPr="00960179">
        <w:rPr>
          <w:sz w:val="28"/>
          <w:szCs w:val="28"/>
        </w:rPr>
        <w:t xml:space="preserve">     </w:t>
      </w:r>
      <w:proofErr w:type="gramStart"/>
      <w:r w:rsidRPr="00960179">
        <w:rPr>
          <w:sz w:val="28"/>
          <w:szCs w:val="28"/>
        </w:rPr>
        <w:t>признан</w:t>
      </w:r>
      <w:proofErr w:type="gramEnd"/>
      <w:r w:rsidRPr="00960179">
        <w:rPr>
          <w:sz w:val="28"/>
          <w:szCs w:val="28"/>
        </w:rPr>
        <w:t xml:space="preserve"> судом безвестно отсутствующим;   </w:t>
      </w:r>
    </w:p>
    <w:p w:rsidR="002246A3" w:rsidRPr="00960179" w:rsidRDefault="002246A3" w:rsidP="002246A3">
      <w:pPr>
        <w:pStyle w:val="a3"/>
        <w:ind w:left="709"/>
        <w:contextualSpacing/>
        <w:jc w:val="both"/>
        <w:rPr>
          <w:sz w:val="28"/>
          <w:szCs w:val="28"/>
        </w:rPr>
      </w:pPr>
      <w:r w:rsidRPr="00960179">
        <w:rPr>
          <w:sz w:val="28"/>
          <w:szCs w:val="28"/>
        </w:rPr>
        <w:t xml:space="preserve">     </w:t>
      </w:r>
      <w:proofErr w:type="gramStart"/>
      <w:r w:rsidRPr="00960179">
        <w:rPr>
          <w:sz w:val="28"/>
          <w:szCs w:val="28"/>
        </w:rPr>
        <w:t>признан</w:t>
      </w:r>
      <w:proofErr w:type="gramEnd"/>
      <w:r w:rsidRPr="00960179">
        <w:rPr>
          <w:sz w:val="28"/>
          <w:szCs w:val="28"/>
        </w:rPr>
        <w:t xml:space="preserve"> судом недееспособным или ограниченным в дееспособности;</w:t>
      </w:r>
    </w:p>
    <w:p w:rsidR="002246A3" w:rsidRPr="00960179" w:rsidRDefault="002246A3" w:rsidP="002246A3">
      <w:pPr>
        <w:pStyle w:val="a3"/>
        <w:ind w:left="709"/>
        <w:contextualSpacing/>
        <w:jc w:val="both"/>
        <w:rPr>
          <w:sz w:val="28"/>
          <w:szCs w:val="28"/>
        </w:rPr>
      </w:pPr>
      <w:r w:rsidRPr="00960179">
        <w:rPr>
          <w:sz w:val="28"/>
          <w:szCs w:val="28"/>
        </w:rPr>
        <w:t xml:space="preserve">     </w:t>
      </w:r>
      <w:proofErr w:type="gramStart"/>
      <w:r w:rsidRPr="00960179">
        <w:rPr>
          <w:sz w:val="28"/>
          <w:szCs w:val="28"/>
        </w:rPr>
        <w:t>лишен</w:t>
      </w:r>
      <w:proofErr w:type="gramEnd"/>
      <w:r w:rsidRPr="00960179">
        <w:rPr>
          <w:sz w:val="28"/>
          <w:szCs w:val="28"/>
        </w:rPr>
        <w:t xml:space="preserve"> родительских прав или ограничен в родительских правах;</w:t>
      </w:r>
    </w:p>
    <w:p w:rsidR="002246A3" w:rsidRDefault="002246A3" w:rsidP="002246A3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gramStart"/>
      <w:r w:rsidRPr="00960179">
        <w:rPr>
          <w:b/>
          <w:sz w:val="28"/>
          <w:szCs w:val="28"/>
        </w:rPr>
        <w:t>имеют</w:t>
      </w:r>
      <w:proofErr w:type="gramEnd"/>
      <w:r w:rsidRPr="00960179">
        <w:rPr>
          <w:b/>
          <w:sz w:val="28"/>
          <w:szCs w:val="28"/>
        </w:rPr>
        <w:t xml:space="preserve"> сына или дочь</w:t>
      </w:r>
      <w:r w:rsidRPr="00960179">
        <w:rPr>
          <w:sz w:val="28"/>
          <w:szCs w:val="28"/>
        </w:rPr>
        <w:t xml:space="preserve">, </w:t>
      </w:r>
      <w:r w:rsidRPr="00960179">
        <w:rPr>
          <w:b/>
          <w:sz w:val="28"/>
          <w:szCs w:val="28"/>
        </w:rPr>
        <w:t>достигших возраста 18 лет, являющихся гражданами РФ</w:t>
      </w:r>
      <w:r w:rsidRPr="00960179">
        <w:rPr>
          <w:sz w:val="28"/>
          <w:szCs w:val="28"/>
        </w:rPr>
        <w:t xml:space="preserve"> и решением суда, вступившим в законную силу, </w:t>
      </w:r>
      <w:r w:rsidRPr="00960179">
        <w:rPr>
          <w:b/>
          <w:sz w:val="28"/>
          <w:szCs w:val="28"/>
        </w:rPr>
        <w:t>признанных недееспособными или ограниченными в дееспособности</w:t>
      </w:r>
      <w:r w:rsidRPr="00960179">
        <w:rPr>
          <w:sz w:val="28"/>
          <w:szCs w:val="28"/>
        </w:rPr>
        <w:t>.</w:t>
      </w:r>
    </w:p>
    <w:p w:rsidR="00D04E82" w:rsidRDefault="00D04E82" w:rsidP="00D04E82">
      <w:pPr>
        <w:pStyle w:val="a3"/>
        <w:contextualSpacing/>
        <w:jc w:val="both"/>
        <w:rPr>
          <w:sz w:val="28"/>
          <w:szCs w:val="28"/>
        </w:rPr>
      </w:pPr>
    </w:p>
    <w:p w:rsidR="00D04E82" w:rsidRPr="00D04E82" w:rsidRDefault="00D04E82" w:rsidP="00B809EC">
      <w:pPr>
        <w:pStyle w:val="a3"/>
        <w:spacing w:after="0" w:afterAutospacing="0"/>
        <w:contextualSpacing/>
        <w:jc w:val="both"/>
        <w:rPr>
          <w:b/>
          <w:sz w:val="28"/>
          <w:szCs w:val="28"/>
        </w:rPr>
      </w:pPr>
      <w:r w:rsidRPr="00D04E82">
        <w:rPr>
          <w:b/>
          <w:sz w:val="28"/>
          <w:szCs w:val="28"/>
        </w:rPr>
        <w:t>Вопрос 2</w:t>
      </w:r>
    </w:p>
    <w:p w:rsidR="00B809EC" w:rsidRPr="00B809EC" w:rsidRDefault="00B809EC" w:rsidP="00B80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отбывания наказания возникают большие трудности с трудоустройством, т.к. база с данными бывших заключенных находится в общем доступе в Интернете. И работодатели, получив эту информацию, под любым предлогом отказываются брать на работу. Что в этом случае делать?</w:t>
      </w:r>
    </w:p>
    <w:p w:rsidR="00B809EC" w:rsidRPr="00B809EC" w:rsidRDefault="00B809EC" w:rsidP="00B80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трудоустройства после освобождения можно обратиться за содействием в органы службы занятости населения по месту жительства, где оказывают помощь в поиске работы и могут поставить на учет в качестве безработного. В период вынужденной безработицы гражданин, освобожденный от наказания и зарегистрировавшийся в службе занятости, имеет право на получение пособия.</w:t>
      </w:r>
    </w:p>
    <w:p w:rsidR="00B809EC" w:rsidRDefault="00B809EC" w:rsidP="00B809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87D" w:rsidRPr="00B809EC" w:rsidRDefault="0099687D" w:rsidP="00996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3</w:t>
      </w:r>
    </w:p>
    <w:p w:rsidR="00B809EC" w:rsidRPr="00B809EC" w:rsidRDefault="00B809EC" w:rsidP="001F3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9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Трудоустройство. Помощь органов ФСИН по месту жительства для обязательного трудоустройства. Если при трудоустройстве в анкете указываем наличие судимости, то автоматически получаем отказ работодателя. </w:t>
      </w:r>
    </w:p>
    <w:p w:rsidR="00B809EC" w:rsidRPr="00B809EC" w:rsidRDefault="00B809EC" w:rsidP="00B80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EC">
        <w:rPr>
          <w:rFonts w:ascii="Times New Roman" w:hAnsi="Times New Roman" w:cs="Times New Roman"/>
          <w:sz w:val="28"/>
          <w:szCs w:val="28"/>
        </w:rPr>
        <w:t>Для предварительного решения вопросов трудового и бытового устройства после освобождения, на основании письменного заявления осужденного о выборе места жительства и желании работать администрация ИУ направляет запросы в органы местного самоуправления, службу занятости населения о возможности трудоустройства, предоставления регистрации и жилья.</w:t>
      </w:r>
      <w:r w:rsidRPr="00B80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9EC">
        <w:rPr>
          <w:rFonts w:ascii="Times New Roman" w:hAnsi="Times New Roman" w:cs="Times New Roman"/>
          <w:sz w:val="28"/>
          <w:szCs w:val="28"/>
        </w:rPr>
        <w:t xml:space="preserve">Для ознакомления с предлагаемыми условиями осужденным (в зависимости от вида совершенного ими преступления, наличия/отсутствия </w:t>
      </w:r>
      <w:r w:rsidRPr="00B809EC">
        <w:rPr>
          <w:rFonts w:ascii="Times New Roman" w:hAnsi="Times New Roman" w:cs="Times New Roman"/>
          <w:sz w:val="28"/>
          <w:szCs w:val="28"/>
        </w:rPr>
        <w:lastRenderedPageBreak/>
        <w:t>определенного заболевания и других условий) могут быть разрешены краткосрочные (до 7 суток) выезды, (не считая времени, необходимого для проезда туда и обратно).</w:t>
      </w:r>
    </w:p>
    <w:p w:rsidR="00B809EC" w:rsidRPr="00B809EC" w:rsidRDefault="00B809EC" w:rsidP="00B80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освобожденные из МЛС, могут обращаться в службу занятости самостоятельно или по направлению УФСИН.</w:t>
      </w:r>
    </w:p>
    <w:p w:rsidR="00B809EC" w:rsidRPr="00B809EC" w:rsidRDefault="00B809EC" w:rsidP="00B80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службы занятости осуществляется квотирование рабочих мест на предприятиях и в организациях муниципального образования для лиц, освобожденных из МЛС. Информацию о </w:t>
      </w:r>
      <w:proofErr w:type="spellStart"/>
      <w:r w:rsidRPr="00B809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заквотированных</w:t>
      </w:r>
      <w:proofErr w:type="spellEnd"/>
      <w:r w:rsidRPr="00B8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местах можно также получить в службе занятости населения по месту жительства. </w:t>
      </w:r>
    </w:p>
    <w:p w:rsidR="00B809EC" w:rsidRPr="00B809EC" w:rsidRDefault="00B809EC" w:rsidP="00B809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работодателя в приеме на работу при наличии </w:t>
      </w:r>
      <w:proofErr w:type="spellStart"/>
      <w:r w:rsidRPr="00B809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заквотированного</w:t>
      </w:r>
      <w:proofErr w:type="spellEnd"/>
      <w:r w:rsidRPr="00B8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места, нужно уведомить об этом службу занятости населения. </w:t>
      </w:r>
    </w:p>
    <w:p w:rsidR="00B809EC" w:rsidRPr="00B809EC" w:rsidRDefault="00B809EC" w:rsidP="00B809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9EC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Дополнительный материал</w:t>
      </w:r>
    </w:p>
    <w:p w:rsidR="00B809EC" w:rsidRPr="00B809EC" w:rsidRDefault="00B809EC" w:rsidP="00B80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EC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от 19.04.1991 </w:t>
      </w:r>
      <w:r w:rsidR="0099687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809EC">
        <w:rPr>
          <w:rFonts w:ascii="Times New Roman" w:hAnsi="Times New Roman" w:cs="Times New Roman"/>
          <w:sz w:val="28"/>
          <w:szCs w:val="28"/>
        </w:rPr>
        <w:t>№1032-1 «О занятости населения в Российской Федерации» лица, освобожденные из МЛС, относятся к категории граждан, испытывающих трудности в поиске работы. В связи с этим наряду с гарантиями и услугами в области содействия занятости населения, предусмотренными для всех категорий граждан, лица, отбывшие наказание в виде лишения свободы, имеют дополнительные гарантии. К таким гарантиям относится квотирование рабочих мест.</w:t>
      </w:r>
    </w:p>
    <w:p w:rsidR="00B809EC" w:rsidRPr="00B809EC" w:rsidRDefault="00B809EC" w:rsidP="00B80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EC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обеспечение занятости граждан данной категории, осуществляется в рамках государственной программы Тверской области «Содействие занятости населения Тверской области» на 2017-2022 годы, утвержденной постановлением Правительства Тверской области от 29.12.2016 №434-пп.</w:t>
      </w:r>
    </w:p>
    <w:p w:rsidR="00B809EC" w:rsidRPr="00B809EC" w:rsidRDefault="00B809EC" w:rsidP="00B80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EC">
        <w:rPr>
          <w:rFonts w:ascii="Times New Roman" w:hAnsi="Times New Roman" w:cs="Times New Roman"/>
          <w:sz w:val="28"/>
          <w:szCs w:val="28"/>
        </w:rPr>
        <w:t>Закон Тверской области от 17.09.1997 №79 «О квотировании рабочих мест для граждан, особо нуждающихся в социальной защите» предусматривает квотирование рабочих мест для лиц, освободившихся из МЛС. Квотирование рабочих мест для лиц данной категории осуществляется на основе договоров, заключаемых центрами занятости населения с работодателями на срок не менее одного календарного года.</w:t>
      </w:r>
    </w:p>
    <w:p w:rsidR="001C62D3" w:rsidRDefault="001C62D3" w:rsidP="00C05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687D" w:rsidRDefault="0099687D" w:rsidP="00C05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4</w:t>
      </w:r>
    </w:p>
    <w:p w:rsidR="001F369B" w:rsidRDefault="001F369B" w:rsidP="001F369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347">
        <w:rPr>
          <w:rFonts w:ascii="Times New Roman" w:hAnsi="Times New Roman" w:cs="Times New Roman"/>
          <w:b/>
          <w:sz w:val="28"/>
          <w:szCs w:val="28"/>
        </w:rPr>
        <w:t>Как правильно обжаловать постановление ФСИН России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347">
        <w:rPr>
          <w:rFonts w:ascii="Times New Roman" w:hAnsi="Times New Roman" w:cs="Times New Roman"/>
          <w:b/>
          <w:sz w:val="28"/>
          <w:szCs w:val="28"/>
        </w:rPr>
        <w:t>Москвы по поводу перевода осужденной из одной колонии в другую? Куда обратиться и как? Можно ли получить образец заявления?</w:t>
      </w:r>
    </w:p>
    <w:p w:rsidR="001F369B" w:rsidRPr="00820347" w:rsidRDefault="001F369B" w:rsidP="001F3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Pr="00820347">
        <w:rPr>
          <w:rFonts w:ascii="Times New Roman" w:eastAsia="Times New Roman" w:hAnsi="Times New Roman" w:cs="Times New Roman"/>
          <w:sz w:val="28"/>
          <w:szCs w:val="28"/>
          <w:lang w:eastAsia="ru-RU"/>
        </w:rPr>
        <w:t>81 УИК РФ. Отбывание осужденными к лишению свободы всего срока наказания в одном исправительном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69B" w:rsidRPr="009B4E37" w:rsidRDefault="001F369B" w:rsidP="001F36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Осужденные к лишению свободы должны отбывать весь срок наказания, как правило, в одном исправительном учреждении либо следственном изоляторе, в том числе в случае назначения им в период </w:t>
      </w:r>
      <w:r w:rsidRPr="009B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отбывания лишения свободы нового наказания, если при этом судом не изменен вид исправительного учреждения.</w:t>
      </w:r>
      <w:r w:rsidRPr="009B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69B" w:rsidRDefault="001F369B" w:rsidP="001F369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Перевод осужденного для дальнейшего отбывания наказания из одного исправительного учреждения в другое того же вида </w:t>
      </w:r>
      <w:r w:rsidRPr="009B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допускается в случае болезни осужденного либо для обеспечения его личной безопасности, при реорганизации или ликвидации исправительного учреждения, а также при иных исключительных обстоятельствах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4E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3288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</w:t>
      </w:r>
      <w:proofErr w:type="spellEnd"/>
      <w:r w:rsidRPr="0023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исключительными обстоятельствами, препятствующими дальнейшему нахождению осужденного в данном исправительном учреждении, являются стихийные бедствия, техногенные катастрофы, массовые беспорядки, групповые неповиновения осужденных администрации учреждения, эпидемии и т.п.</w:t>
      </w:r>
      <w:r w:rsidRPr="009B4E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препятствующих дальнейшему нахождению осужденного в данном исправительном учреждении.</w:t>
      </w:r>
      <w:r w:rsidRPr="008203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69B" w:rsidRDefault="001F369B" w:rsidP="001F3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перевода осужденных для дальнейшего отбывания наказания из одного исправительного учреждения в другое того</w:t>
      </w:r>
      <w:r w:rsidRPr="006A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88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6A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8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r w:rsidRPr="006A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Pr="006A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8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Минюстом</w:t>
      </w:r>
      <w:r w:rsidRPr="006A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AC36AA">
        <w:rPr>
          <w:rFonts w:ascii="Times New Roman" w:hAnsi="Times New Roman" w:cs="Times New Roman"/>
          <w:b/>
          <w:sz w:val="28"/>
          <w:szCs w:val="28"/>
        </w:rPr>
        <w:t>Приказ Министерства юстиции РФ от 01.12.2005 №235 «Об утверждении Инструкции о порядке направления осужденных к лишению свободы для отбывания наказания, их перевода из одного ИУ в другое, а также направления осужденных на лечение и обследование в лечебно-профилактические и лечебные исправительные учреждения»)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369B" w:rsidRPr="00AC36AA" w:rsidRDefault="001F369B" w:rsidP="001F3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EA8">
        <w:rPr>
          <w:rFonts w:ascii="Times New Roman" w:hAnsi="Times New Roman" w:cs="Times New Roman"/>
          <w:b/>
          <w:sz w:val="28"/>
          <w:szCs w:val="28"/>
        </w:rPr>
        <w:t>п.</w:t>
      </w:r>
      <w:r w:rsidR="00CA4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EA8">
        <w:rPr>
          <w:rFonts w:ascii="Times New Roman" w:hAnsi="Times New Roman" w:cs="Times New Roman"/>
          <w:b/>
          <w:sz w:val="28"/>
          <w:szCs w:val="28"/>
        </w:rPr>
        <w:t>3.</w:t>
      </w:r>
      <w:r w:rsidRPr="00AC36AA">
        <w:rPr>
          <w:rFonts w:ascii="Times New Roman" w:hAnsi="Times New Roman" w:cs="Times New Roman"/>
          <w:sz w:val="28"/>
          <w:szCs w:val="28"/>
        </w:rPr>
        <w:t xml:space="preserve"> Направление осужденных к лишению свободы для отбывания наказания в исправительные учреждения, их перевод в другие исправительные учреждения осуществляются на основании приговоров либо изменяющих их определений или постановлений судов, вступивших в законную силу.</w:t>
      </w:r>
    </w:p>
    <w:p w:rsidR="00691544" w:rsidRDefault="001F369B" w:rsidP="001F369B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" w:name="100018"/>
      <w:bookmarkEnd w:id="1"/>
      <w:r w:rsidRPr="000E3EA8">
        <w:rPr>
          <w:b/>
          <w:sz w:val="28"/>
          <w:szCs w:val="28"/>
        </w:rPr>
        <w:t>п.</w:t>
      </w:r>
      <w:r w:rsidR="00CA4762">
        <w:rPr>
          <w:b/>
          <w:sz w:val="28"/>
          <w:szCs w:val="28"/>
        </w:rPr>
        <w:t xml:space="preserve"> </w:t>
      </w:r>
      <w:r w:rsidRPr="000E3EA8">
        <w:rPr>
          <w:b/>
          <w:sz w:val="28"/>
          <w:szCs w:val="28"/>
        </w:rPr>
        <w:t>13.</w:t>
      </w:r>
      <w:r w:rsidRPr="00AC36AA">
        <w:rPr>
          <w:sz w:val="28"/>
          <w:szCs w:val="28"/>
        </w:rPr>
        <w:t xml:space="preserve"> Перевод осуществляется:</w:t>
      </w:r>
      <w:r>
        <w:rPr>
          <w:sz w:val="28"/>
          <w:szCs w:val="28"/>
        </w:rPr>
        <w:t xml:space="preserve"> </w:t>
      </w:r>
      <w:bookmarkStart w:id="2" w:name="100035"/>
      <w:bookmarkEnd w:id="2"/>
    </w:p>
    <w:p w:rsidR="001F369B" w:rsidRDefault="001F369B" w:rsidP="001F369B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C36AA">
        <w:rPr>
          <w:sz w:val="28"/>
          <w:szCs w:val="28"/>
        </w:rPr>
        <w:t>в</w:t>
      </w:r>
      <w:proofErr w:type="gramEnd"/>
      <w:r w:rsidRPr="00AC36AA">
        <w:rPr>
          <w:sz w:val="28"/>
          <w:szCs w:val="28"/>
        </w:rPr>
        <w:t xml:space="preserve"> исправительные учреждения, расположенные в пределах одного субъекта Российской Федерации, - по указаниям руководства ФСИН России (в случае рассмотрения вопроса в центральном аппарате), территориальных органов ФСИН России;</w:t>
      </w:r>
      <w:r>
        <w:rPr>
          <w:sz w:val="28"/>
          <w:szCs w:val="28"/>
        </w:rPr>
        <w:t xml:space="preserve"> </w:t>
      </w:r>
      <w:bookmarkStart w:id="3" w:name="100036"/>
      <w:bookmarkEnd w:id="3"/>
    </w:p>
    <w:p w:rsidR="001F369B" w:rsidRDefault="001F369B" w:rsidP="001F369B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C36AA">
        <w:rPr>
          <w:sz w:val="28"/>
          <w:szCs w:val="28"/>
        </w:rPr>
        <w:t>в</w:t>
      </w:r>
      <w:proofErr w:type="gramEnd"/>
      <w:r w:rsidRPr="00AC36AA">
        <w:rPr>
          <w:sz w:val="28"/>
          <w:szCs w:val="28"/>
        </w:rPr>
        <w:t xml:space="preserve"> исправительные учреждения, расположенные в других субъектах Российской Федерации, - по решению ФСИН России. Решение о переводе осужденного принимается на основании мотивированного заключения территориального органа ФСИН России</w:t>
      </w:r>
      <w:r>
        <w:rPr>
          <w:sz w:val="28"/>
          <w:szCs w:val="28"/>
        </w:rPr>
        <w:t>.</w:t>
      </w:r>
      <w:r w:rsidRPr="00AC36AA">
        <w:rPr>
          <w:sz w:val="28"/>
          <w:szCs w:val="28"/>
        </w:rPr>
        <w:t xml:space="preserve"> В случае, если это связано с болезнью осужденного, решение выносится при наличии медицинских заключений.</w:t>
      </w:r>
    </w:p>
    <w:p w:rsidR="0099687D" w:rsidRDefault="0099687D" w:rsidP="00C05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4595" w:rsidRPr="00164595" w:rsidRDefault="00164595" w:rsidP="00164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595">
        <w:rPr>
          <w:rFonts w:ascii="Times New Roman" w:hAnsi="Times New Roman" w:cs="Times New Roman"/>
          <w:b/>
          <w:sz w:val="28"/>
          <w:szCs w:val="28"/>
        </w:rPr>
        <w:t xml:space="preserve">Вопрос 5 </w:t>
      </w:r>
    </w:p>
    <w:p w:rsidR="00164595" w:rsidRPr="00164595" w:rsidRDefault="00164595" w:rsidP="00164595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164595">
        <w:rPr>
          <w:b/>
          <w:sz w:val="28"/>
          <w:szCs w:val="28"/>
        </w:rPr>
        <w:t>Как работает ФЗ №</w:t>
      </w:r>
      <w:r>
        <w:rPr>
          <w:b/>
          <w:sz w:val="28"/>
          <w:szCs w:val="28"/>
        </w:rPr>
        <w:t xml:space="preserve"> </w:t>
      </w:r>
      <w:r w:rsidRPr="00164595">
        <w:rPr>
          <w:b/>
          <w:sz w:val="28"/>
          <w:szCs w:val="28"/>
        </w:rPr>
        <w:t>186 от 03.07.2018, если в перерасчет входит не весь период нахождения в СИЗО?</w:t>
      </w:r>
    </w:p>
    <w:p w:rsidR="00164595" w:rsidRPr="00164595" w:rsidRDefault="00164595" w:rsidP="000844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4595">
        <w:rPr>
          <w:sz w:val="28"/>
          <w:szCs w:val="28"/>
        </w:rPr>
        <w:t>14.07.2018 вступила в силу новая редакция Уголовного кодекса РФ. Законодатели изменили порядок зачета дней, проведенных осужденными к лишению свободы лицами, в следственных изоляторах.</w:t>
      </w:r>
    </w:p>
    <w:p w:rsidR="00164595" w:rsidRPr="00164595" w:rsidRDefault="00164595" w:rsidP="000844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4595">
        <w:rPr>
          <w:sz w:val="28"/>
          <w:szCs w:val="28"/>
        </w:rPr>
        <w:lastRenderedPageBreak/>
        <w:t xml:space="preserve"> Редакцию Уголовного кодекса РФ с 14 июля 2018 года изменил Федеральный закон от 03.07.2018 №186-ФЗ. Поправки связаны с новым порядком зачета времени содержания осужденного лица под стражей до приговора суда в срок его отбывания наказания. </w:t>
      </w:r>
    </w:p>
    <w:p w:rsidR="00164595" w:rsidRPr="00164595" w:rsidRDefault="00164595" w:rsidP="000844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4595">
        <w:rPr>
          <w:sz w:val="28"/>
          <w:szCs w:val="28"/>
        </w:rPr>
        <w:t xml:space="preserve">Изменилась редакция статьи 72 УК РФ «Исчисление сроков наказаний и зачет наказания». </w:t>
      </w:r>
      <w:r w:rsidRPr="00164595">
        <w:rPr>
          <w:b/>
          <w:sz w:val="28"/>
          <w:szCs w:val="28"/>
        </w:rPr>
        <w:t>В соответствии с новой редакцией п.</w:t>
      </w:r>
      <w:r w:rsidR="00B135B7">
        <w:rPr>
          <w:b/>
          <w:sz w:val="28"/>
          <w:szCs w:val="28"/>
        </w:rPr>
        <w:t xml:space="preserve"> </w:t>
      </w:r>
      <w:r w:rsidRPr="00164595">
        <w:rPr>
          <w:b/>
          <w:sz w:val="28"/>
          <w:szCs w:val="28"/>
        </w:rPr>
        <w:t>3 этой статьи, время содержания лица под стражей до вступления приговора суда в законную силу</w:t>
      </w:r>
      <w:r w:rsidRPr="00164595">
        <w:rPr>
          <w:sz w:val="28"/>
          <w:szCs w:val="28"/>
        </w:rPr>
        <w:t xml:space="preserve"> теперь будет засчитываться ему в сроки содержания: </w:t>
      </w:r>
    </w:p>
    <w:p w:rsidR="00164595" w:rsidRPr="00164595" w:rsidRDefault="00B135B7" w:rsidP="000844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64595" w:rsidRPr="00164595">
        <w:rPr>
          <w:sz w:val="28"/>
          <w:szCs w:val="28"/>
        </w:rPr>
        <w:t xml:space="preserve"> в дисциплинарной воинской части из расчета 1 день в СИЗО за 1,5 дня; </w:t>
      </w:r>
    </w:p>
    <w:p w:rsidR="00164595" w:rsidRPr="00164595" w:rsidRDefault="00B135B7" w:rsidP="000844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64595" w:rsidRPr="00164595">
        <w:rPr>
          <w:sz w:val="28"/>
          <w:szCs w:val="28"/>
        </w:rPr>
        <w:t xml:space="preserve">в местах ограничения свободы, принудительных работ и ареста из расчета 1 день в СИЗО за 2 дня; </w:t>
      </w:r>
    </w:p>
    <w:p w:rsidR="00164595" w:rsidRPr="00164595" w:rsidRDefault="00B135B7" w:rsidP="000844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64595" w:rsidRPr="00164595">
        <w:rPr>
          <w:sz w:val="28"/>
          <w:szCs w:val="28"/>
        </w:rPr>
        <w:t xml:space="preserve">в местах проведения исправительных работ и ограничения по военной службе </w:t>
      </w:r>
      <w:r>
        <w:rPr>
          <w:sz w:val="28"/>
          <w:szCs w:val="28"/>
        </w:rPr>
        <w:t>-</w:t>
      </w:r>
      <w:r w:rsidR="00164595" w:rsidRPr="00164595">
        <w:rPr>
          <w:sz w:val="28"/>
          <w:szCs w:val="28"/>
        </w:rPr>
        <w:t xml:space="preserve">1 день в СИЗО за 3 дня; </w:t>
      </w:r>
    </w:p>
    <w:p w:rsidR="00164595" w:rsidRPr="00164595" w:rsidRDefault="00B135B7" w:rsidP="000844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64595" w:rsidRPr="00164595">
        <w:rPr>
          <w:sz w:val="28"/>
          <w:szCs w:val="28"/>
        </w:rPr>
        <w:t xml:space="preserve"> в местах проведения обязательных работ из расчета 1 день содержания под стражей за 8 часов обязательных работ.</w:t>
      </w:r>
    </w:p>
    <w:p w:rsidR="00164595" w:rsidRPr="00164595" w:rsidRDefault="00164595" w:rsidP="000844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4595">
        <w:rPr>
          <w:sz w:val="28"/>
          <w:szCs w:val="28"/>
        </w:rPr>
        <w:t xml:space="preserve"> Также в статью добавлено несколько новых пунктов. Первый из них, пункт 3.1 определяет, что: </w:t>
      </w:r>
    </w:p>
    <w:p w:rsidR="00164595" w:rsidRPr="00164595" w:rsidRDefault="00164595" w:rsidP="000844AD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64595">
        <w:rPr>
          <w:b/>
          <w:sz w:val="28"/>
          <w:szCs w:val="28"/>
        </w:rPr>
        <w:t>Время содержания лица под стражей засчитывается в срок лишения свободы из расчета 1 день за:</w:t>
      </w:r>
    </w:p>
    <w:p w:rsidR="00164595" w:rsidRPr="00164595" w:rsidRDefault="009D19C2" w:rsidP="000844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64595" w:rsidRPr="00164595">
        <w:rPr>
          <w:sz w:val="28"/>
          <w:szCs w:val="28"/>
        </w:rPr>
        <w:t xml:space="preserve"> 1 день отбывания наказания в тюрьме либо исправительной колонии строгого или особого режима;</w:t>
      </w:r>
    </w:p>
    <w:p w:rsidR="00164595" w:rsidRPr="00164595" w:rsidRDefault="009D19C2" w:rsidP="000844AD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–</w:t>
      </w:r>
      <w:r w:rsidR="00164595" w:rsidRPr="00164595">
        <w:rPr>
          <w:b/>
          <w:sz w:val="28"/>
          <w:szCs w:val="28"/>
        </w:rPr>
        <w:t xml:space="preserve"> 1,5 дня отбывания наказания в воспитательной колонии либо исправительной колонии общего режима;</w:t>
      </w:r>
    </w:p>
    <w:p w:rsidR="00164595" w:rsidRPr="00164595" w:rsidRDefault="009D19C2" w:rsidP="000844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64595" w:rsidRPr="00164595">
        <w:rPr>
          <w:sz w:val="28"/>
          <w:szCs w:val="28"/>
        </w:rPr>
        <w:t xml:space="preserve"> 2 дня отбывания наказания в колонии-поселении. </w:t>
      </w:r>
    </w:p>
    <w:p w:rsidR="00164595" w:rsidRPr="00164595" w:rsidRDefault="00164595" w:rsidP="000844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4595">
        <w:rPr>
          <w:sz w:val="28"/>
          <w:szCs w:val="28"/>
        </w:rPr>
        <w:t xml:space="preserve">Время содержания лица под стражей, например в СИЗО или ИВС засчитывается в срок лишения свободы из расчета 1 день за 1 день в отношении всех лиц: осужденных при особо опасном рецидиве преступлений; осужденных на смертную казнь, которую заменили на пожизненное лишение свободы или лишение свободы на срок 25 лет в порядке помилования; осужденных за преступления, предусмотренные статьями 205 - 205.5 УК РФ, частями третьей и четвертой статьи 206 УК РФ, частью четвертой статьи 211 УК РФ, частями второй и третьей статьи 228 УК РФ, статьей 361 УК РФ; осужденных за преступления, сопряженные с осуществлением террористической деятельности, предусмотренные статьями 277 - 279 УК РФ и 360 УК РФ. </w:t>
      </w:r>
    </w:p>
    <w:p w:rsidR="00164595" w:rsidRPr="00164595" w:rsidRDefault="00164595" w:rsidP="000844AD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64595">
        <w:rPr>
          <w:b/>
          <w:sz w:val="28"/>
          <w:szCs w:val="28"/>
        </w:rPr>
        <w:t xml:space="preserve">Время содержания осужденного на лишение свободы лица под стражей засчитывается в срок лишения свободы из расчета 1 день за 1 день, если осужденный отбывает наказание: </w:t>
      </w:r>
    </w:p>
    <w:p w:rsidR="00164595" w:rsidRPr="00164595" w:rsidRDefault="006D439A" w:rsidP="000844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64595" w:rsidRPr="00164595">
        <w:rPr>
          <w:sz w:val="28"/>
          <w:szCs w:val="28"/>
        </w:rPr>
        <w:t xml:space="preserve"> в строгих условиях в воспитательной колонии; </w:t>
      </w:r>
    </w:p>
    <w:p w:rsidR="00164595" w:rsidRPr="00164595" w:rsidRDefault="006D439A" w:rsidP="000844AD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–</w:t>
      </w:r>
      <w:r w:rsidR="00164595" w:rsidRPr="00164595">
        <w:rPr>
          <w:b/>
          <w:sz w:val="28"/>
          <w:szCs w:val="28"/>
        </w:rPr>
        <w:t xml:space="preserve"> в строгих условиях исправительной колонии общего режима; </w:t>
      </w:r>
    </w:p>
    <w:p w:rsidR="00164595" w:rsidRPr="00164595" w:rsidRDefault="006D439A" w:rsidP="000844AD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–</w:t>
      </w:r>
      <w:r w:rsidR="00164595" w:rsidRPr="00164595">
        <w:rPr>
          <w:b/>
          <w:sz w:val="28"/>
          <w:szCs w:val="28"/>
        </w:rPr>
        <w:t xml:space="preserve"> в штрафном или дисциплинарном изоляторе; </w:t>
      </w:r>
    </w:p>
    <w:p w:rsidR="00164595" w:rsidRPr="00164595" w:rsidRDefault="006D439A" w:rsidP="000844AD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–</w:t>
      </w:r>
      <w:r w:rsidR="00164595" w:rsidRPr="00164595">
        <w:rPr>
          <w:b/>
          <w:sz w:val="28"/>
          <w:szCs w:val="28"/>
        </w:rPr>
        <w:t xml:space="preserve"> в помещении камерного типа либо едином помещении камерного типа; </w:t>
      </w:r>
    </w:p>
    <w:p w:rsidR="00164595" w:rsidRPr="00164595" w:rsidRDefault="006D439A" w:rsidP="000844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164595" w:rsidRPr="00164595">
        <w:rPr>
          <w:sz w:val="28"/>
          <w:szCs w:val="28"/>
        </w:rPr>
        <w:t xml:space="preserve"> в случае применения к осужденному лицу мер взыскания в соответствии с уголовно-исполнительным законодательством РФ.</w:t>
      </w:r>
    </w:p>
    <w:p w:rsidR="00164595" w:rsidRPr="00164595" w:rsidRDefault="00164595" w:rsidP="000844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4595">
        <w:rPr>
          <w:sz w:val="28"/>
          <w:szCs w:val="28"/>
        </w:rPr>
        <w:t xml:space="preserve"> Время нахождения осужденного лица под домашним арестом засчитывается в срок содержания лица под стражей до судебного разбирательства и в срок лишения свободы из расчета 2 дня нахождения под домашним арестом за 1 день содержания под стражей или лишения свободы. То есть как более мягкая мера. </w:t>
      </w:r>
    </w:p>
    <w:p w:rsidR="00164595" w:rsidRPr="00164595" w:rsidRDefault="00164595" w:rsidP="000844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4595">
        <w:rPr>
          <w:sz w:val="28"/>
          <w:szCs w:val="28"/>
        </w:rPr>
        <w:t xml:space="preserve">Важно, что закон имеет обратную силу и распространяется на всех осужденных лиц, которые отбывают наказание на данный момент. Им всем будут пересчитаны сроки. </w:t>
      </w:r>
    </w:p>
    <w:p w:rsidR="00164595" w:rsidRDefault="00164595" w:rsidP="00C05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402" w:rsidRDefault="00250402" w:rsidP="00C05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6</w:t>
      </w:r>
    </w:p>
    <w:p w:rsidR="00250402" w:rsidRDefault="00250402" w:rsidP="002504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Социальная выплата после отбывания наказания по прибытию к постоянному месту жительства. Соцзащита очень долго обрабатывает документы и тянет с помощью освободившемуся. При этом даже неизвестно, какая сумма должна быть выплачена и в какой срок после освобождения. Какие документы, справки надо представить?      </w:t>
      </w:r>
    </w:p>
    <w:p w:rsidR="00250402" w:rsidRPr="00250402" w:rsidRDefault="00250402" w:rsidP="002504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50402">
        <w:rPr>
          <w:rFonts w:ascii="Times New Roman" w:hAnsi="Times New Roman" w:cs="Times New Roman"/>
          <w:sz w:val="28"/>
          <w:szCs w:val="28"/>
        </w:rPr>
        <w:t xml:space="preserve">УИК РФ Статья 181. Оказание помощи осужденным, освобождаемым от отбывания наказания </w:t>
      </w:r>
    </w:p>
    <w:p w:rsidR="00250402" w:rsidRPr="00250402" w:rsidRDefault="00250402" w:rsidP="0025040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402">
        <w:rPr>
          <w:rFonts w:ascii="Times New Roman" w:hAnsi="Times New Roman" w:cs="Times New Roman"/>
          <w:sz w:val="28"/>
          <w:szCs w:val="28"/>
        </w:rPr>
        <w:t xml:space="preserve">1. Осужденным, освобождаемым от принудительных работ, ареста или лишения свободы на определенный срок, обеспечивается бесплатный проезд к месту жительства, они обеспечиваются продуктами питания или деньгами на время проезда. </w:t>
      </w:r>
    </w:p>
    <w:p w:rsidR="00250402" w:rsidRPr="00250402" w:rsidRDefault="00250402" w:rsidP="002504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402">
        <w:rPr>
          <w:rFonts w:ascii="Times New Roman" w:hAnsi="Times New Roman" w:cs="Times New Roman"/>
          <w:sz w:val="28"/>
          <w:szCs w:val="28"/>
        </w:rPr>
        <w:t xml:space="preserve"> </w:t>
      </w:r>
      <w:r w:rsidRPr="00250402">
        <w:rPr>
          <w:rFonts w:ascii="Times New Roman" w:hAnsi="Times New Roman" w:cs="Times New Roman"/>
          <w:sz w:val="28"/>
          <w:szCs w:val="28"/>
        </w:rPr>
        <w:tab/>
        <w:t xml:space="preserve">2. При отсутствии необходимой по сезону одежды или средств на ее приобретение осужденные, освобождаемые из мест лишения свободы, обеспечиваются одеждой за счет средств федерального бюджета. Им выдается единовременное денежное пособие в размере 850 рублей. </w:t>
      </w:r>
    </w:p>
    <w:p w:rsidR="00250402" w:rsidRPr="00250402" w:rsidRDefault="00250402" w:rsidP="0025040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402">
        <w:rPr>
          <w:rFonts w:ascii="Times New Roman" w:hAnsi="Times New Roman" w:cs="Times New Roman"/>
          <w:sz w:val="28"/>
          <w:szCs w:val="28"/>
        </w:rPr>
        <w:t>3. Обеспечение продуктами питания, одеждой, выдача единовременного денежного пособия, а также оплата проезда освобождаемых осужденных производятся администрацией учреждения, исполняющего наказание.</w:t>
      </w:r>
    </w:p>
    <w:p w:rsidR="00250402" w:rsidRPr="00250402" w:rsidRDefault="00250402" w:rsidP="009B3BB9">
      <w:pPr>
        <w:pStyle w:val="a3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250402">
        <w:rPr>
          <w:sz w:val="28"/>
          <w:szCs w:val="28"/>
        </w:rPr>
        <w:t xml:space="preserve">По прибытии к месту постоянного проживания следует знать, что </w:t>
      </w:r>
      <w:bookmarkStart w:id="4" w:name="322"/>
      <w:r w:rsidRPr="00250402">
        <w:rPr>
          <w:sz w:val="28"/>
          <w:szCs w:val="28"/>
        </w:rPr>
        <w:t xml:space="preserve">получателями государственной социальной помощи в соответствии со ст. 7 закона Тверской области от 29 декабря 2004 года № 85-ЗО "О государственной социальной помощи в Тверской области" могут быть в том числе </w:t>
      </w:r>
      <w:r w:rsidRPr="00250402">
        <w:rPr>
          <w:b/>
          <w:sz w:val="28"/>
          <w:szCs w:val="28"/>
        </w:rPr>
        <w:t>малоимущие одиноко проживающие на территории Тверской области граждане</w:t>
      </w:r>
      <w:r w:rsidRPr="00250402">
        <w:rPr>
          <w:sz w:val="28"/>
          <w:szCs w:val="28"/>
        </w:rPr>
        <w:t xml:space="preserve">, которые имеют среднедушевой доход ниже </w:t>
      </w:r>
      <w:hyperlink r:id="rId7" w:history="1">
        <w:r w:rsidRPr="00250402">
          <w:rPr>
            <w:sz w:val="28"/>
            <w:szCs w:val="28"/>
          </w:rPr>
          <w:t>величины прожиточного минимума</w:t>
        </w:r>
      </w:hyperlink>
      <w:r w:rsidRPr="00250402">
        <w:rPr>
          <w:sz w:val="28"/>
          <w:szCs w:val="28"/>
        </w:rPr>
        <w:t xml:space="preserve">, установленного в Тверской области, а также </w:t>
      </w:r>
      <w:r w:rsidRPr="00250402">
        <w:rPr>
          <w:b/>
          <w:sz w:val="28"/>
          <w:szCs w:val="28"/>
        </w:rPr>
        <w:t xml:space="preserve">граждане, находящиеся в трудной жизненной ситуации </w:t>
      </w:r>
      <w:r w:rsidRPr="00250402">
        <w:rPr>
          <w:sz w:val="28"/>
          <w:szCs w:val="28"/>
        </w:rPr>
        <w:t xml:space="preserve">и др. </w:t>
      </w:r>
    </w:p>
    <w:bookmarkEnd w:id="4"/>
    <w:p w:rsidR="00250402" w:rsidRPr="00250402" w:rsidRDefault="00250402" w:rsidP="009B3BB9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402">
        <w:rPr>
          <w:rFonts w:ascii="Times New Roman" w:hAnsi="Times New Roman" w:cs="Times New Roman"/>
          <w:sz w:val="28"/>
          <w:szCs w:val="28"/>
        </w:rPr>
        <w:t xml:space="preserve">Чтобы получить социальную помощь, надо представить </w:t>
      </w:r>
      <w:r w:rsidRPr="00250402">
        <w:rPr>
          <w:rFonts w:ascii="Times New Roman" w:hAnsi="Times New Roman" w:cs="Times New Roman"/>
          <w:b/>
          <w:sz w:val="28"/>
          <w:szCs w:val="28"/>
        </w:rPr>
        <w:t xml:space="preserve">заявление и пакет документов в службу социальной поддержки по месту жительства или в МФЦ. </w:t>
      </w:r>
      <w:r w:rsidRPr="00250402">
        <w:rPr>
          <w:rFonts w:ascii="Times New Roman" w:hAnsi="Times New Roman" w:cs="Times New Roman"/>
          <w:sz w:val="28"/>
          <w:szCs w:val="28"/>
        </w:rPr>
        <w:t xml:space="preserve">Перечень необходимых документов указан в </w:t>
      </w:r>
      <w:r w:rsidRPr="00250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Постановлении Администрации Тверской области от 02.03.2005 № 45-па «Об утверждении </w:t>
      </w:r>
      <w:r w:rsidRPr="0025040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Порядка назначения и оказания государственной социальной помощи гражданам в Тверской области» и </w:t>
      </w:r>
      <w:r w:rsidRPr="00250402">
        <w:rPr>
          <w:rFonts w:ascii="Times New Roman" w:hAnsi="Times New Roman" w:cs="Times New Roman"/>
          <w:sz w:val="28"/>
          <w:szCs w:val="28"/>
        </w:rPr>
        <w:t>будет зависеть от вида льготы и статуса заявителя.</w:t>
      </w:r>
      <w:r w:rsidRPr="0025040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250402" w:rsidRPr="00250402" w:rsidRDefault="00250402" w:rsidP="00250402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402">
        <w:rPr>
          <w:rFonts w:ascii="Times New Roman" w:hAnsi="Times New Roman" w:cs="Times New Roman"/>
          <w:sz w:val="28"/>
          <w:szCs w:val="28"/>
        </w:rPr>
        <w:t xml:space="preserve">ГКУ по месту жительства либо месту пребывания заявителя рассматривает заявление и представленные заявителем документы и принимает решение о размере, виде и форме оказания государственной социальной помощи </w:t>
      </w:r>
      <w:r w:rsidRPr="00250402">
        <w:rPr>
          <w:rFonts w:ascii="Times New Roman" w:hAnsi="Times New Roman" w:cs="Times New Roman"/>
          <w:b/>
          <w:sz w:val="28"/>
          <w:szCs w:val="28"/>
        </w:rPr>
        <w:t>в течение десят</w:t>
      </w:r>
      <w:bookmarkStart w:id="5" w:name="_GoBack"/>
      <w:bookmarkEnd w:id="5"/>
      <w:r w:rsidRPr="00250402">
        <w:rPr>
          <w:rFonts w:ascii="Times New Roman" w:hAnsi="Times New Roman" w:cs="Times New Roman"/>
          <w:b/>
          <w:sz w:val="28"/>
          <w:szCs w:val="28"/>
        </w:rPr>
        <w:t>и дней со дня подачи заявления со всеми необходимыми документами,</w:t>
      </w:r>
      <w:r w:rsidRPr="00250402">
        <w:rPr>
          <w:rFonts w:ascii="Times New Roman" w:hAnsi="Times New Roman" w:cs="Times New Roman"/>
          <w:sz w:val="28"/>
          <w:szCs w:val="28"/>
        </w:rPr>
        <w:t xml:space="preserve"> </w:t>
      </w:r>
      <w:r w:rsidRPr="00250402">
        <w:rPr>
          <w:rFonts w:ascii="Times New Roman" w:hAnsi="Times New Roman" w:cs="Times New Roman"/>
          <w:b/>
          <w:sz w:val="28"/>
          <w:szCs w:val="28"/>
        </w:rPr>
        <w:t>а в случае проведения дополнительной проверки в течение тридцати дней после подачи заявления со всеми необходимыми документами.</w:t>
      </w:r>
    </w:p>
    <w:p w:rsidR="00250402" w:rsidRPr="00250402" w:rsidRDefault="00250402" w:rsidP="00250402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402">
        <w:rPr>
          <w:rFonts w:ascii="Times New Roman" w:hAnsi="Times New Roman" w:cs="Times New Roman"/>
          <w:b/>
          <w:sz w:val="28"/>
          <w:szCs w:val="28"/>
        </w:rPr>
        <w:t>Размер выплаты устанавливается комиссией ГКУ, максимальный размер - 8 500 рублей.</w:t>
      </w:r>
    </w:p>
    <w:p w:rsidR="00250402" w:rsidRDefault="00250402" w:rsidP="0025040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402">
        <w:rPr>
          <w:rFonts w:ascii="Times New Roman" w:hAnsi="Times New Roman" w:cs="Times New Roman"/>
          <w:sz w:val="28"/>
          <w:szCs w:val="28"/>
        </w:rPr>
        <w:t>Кроме того, лица, освобожденные из мест лишения свободы, в течение 2 месяцев со дня освобождения по вопросам трудоустройства, имеют право обратиться за предоставлением бесплатной юридической помощи к адвокатам, осуществляющим устное и письменное консультирование в рамках БЮП.</w:t>
      </w:r>
    </w:p>
    <w:p w:rsidR="009B3BB9" w:rsidRDefault="009B3BB9" w:rsidP="0025040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BB9" w:rsidRPr="009B3BB9" w:rsidRDefault="009B3BB9" w:rsidP="009B3BB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BB9">
        <w:rPr>
          <w:rFonts w:ascii="Times New Roman" w:hAnsi="Times New Roman" w:cs="Times New Roman"/>
          <w:b/>
          <w:sz w:val="28"/>
          <w:szCs w:val="28"/>
        </w:rPr>
        <w:t>Вопрос 7</w:t>
      </w:r>
    </w:p>
    <w:p w:rsidR="008324B3" w:rsidRPr="008324B3" w:rsidRDefault="008324B3" w:rsidP="008324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8324B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Налог на недвижимость и автотранспорт. Осужденный находится в местах лишения свободы. Не имеет возможности отслеживать начисления по налогам и штрафам. Как осужденный должен оплачивать, либо решать этот вопрос, чтобы по выходу не столкнуться с претензиями со стороны судебных приставов.    </w:t>
      </w:r>
    </w:p>
    <w:p w:rsidR="008324B3" w:rsidRPr="008324B3" w:rsidRDefault="008324B3" w:rsidP="00832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8324B3">
        <w:rPr>
          <w:rFonts w:ascii="Times New Roman" w:hAnsi="Times New Roman" w:cs="Times New Roman"/>
          <w:sz w:val="28"/>
          <w:szCs w:val="28"/>
          <w:shd w:val="clear" w:color="auto" w:fill="F6F6F6"/>
        </w:rPr>
        <w:t>В соответствии со статьей 11 Уголовно-исполнительного кодекса РФ осужденные должны исполнять установленные законодательством РФ обязанности граждан РФ, в связи с чем обязанность по уплате налогов и иных обязательных платежей сохраняется у осужденных на общих основаниях. Налоговым кодексом РФ не предусмотрено прекращение обязанности по уплате налогов или сборов с связи с нахождением гражданина в местах лишения свободы. Факт привлечения налогоплательщика к уголовной ответственности и лишения его свободы не освобождает его от уплаты налогов.</w:t>
      </w:r>
    </w:p>
    <w:p w:rsidR="008324B3" w:rsidRPr="008324B3" w:rsidRDefault="008324B3" w:rsidP="00832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8324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Осужденное лицо может реализовать свое право на труд в местах отбывания наказания. В случае возбуждения исполнительного производства, удержания будут осуществляться с лицевого счета осужденного. </w:t>
      </w:r>
    </w:p>
    <w:p w:rsidR="008324B3" w:rsidRPr="008324B3" w:rsidRDefault="008324B3" w:rsidP="00832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8324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Осужденный вправе выдать доверенность другому лицу, который будет оплачивать налоговые и иные обязательные платежи. </w:t>
      </w:r>
    </w:p>
    <w:p w:rsidR="009B3BB9" w:rsidRPr="008324B3" w:rsidRDefault="009B3BB9" w:rsidP="009B3B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402" w:rsidRPr="0099687D" w:rsidRDefault="00250402" w:rsidP="00C05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50402" w:rsidRPr="0099687D" w:rsidSect="00DF38D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DB8" w:rsidRDefault="00853DB8" w:rsidP="00DF38D6">
      <w:pPr>
        <w:spacing w:after="0" w:line="240" w:lineRule="auto"/>
      </w:pPr>
      <w:r>
        <w:separator/>
      </w:r>
    </w:p>
  </w:endnote>
  <w:endnote w:type="continuationSeparator" w:id="0">
    <w:p w:rsidR="00853DB8" w:rsidRDefault="00853DB8" w:rsidP="00DF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3687977"/>
      <w:docPartObj>
        <w:docPartGallery w:val="Page Numbers (Bottom of Page)"/>
        <w:docPartUnique/>
      </w:docPartObj>
    </w:sdtPr>
    <w:sdtContent>
      <w:p w:rsidR="00DF38D6" w:rsidRDefault="00DF38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DF38D6" w:rsidRDefault="00DF38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DB8" w:rsidRDefault="00853DB8" w:rsidP="00DF38D6">
      <w:pPr>
        <w:spacing w:after="0" w:line="240" w:lineRule="auto"/>
      </w:pPr>
      <w:r>
        <w:separator/>
      </w:r>
    </w:p>
  </w:footnote>
  <w:footnote w:type="continuationSeparator" w:id="0">
    <w:p w:rsidR="00853DB8" w:rsidRDefault="00853DB8" w:rsidP="00DF3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429325"/>
      <w:docPartObj>
        <w:docPartGallery w:val="Page Numbers (Top of Page)"/>
        <w:docPartUnique/>
      </w:docPartObj>
    </w:sdtPr>
    <w:sdtContent>
      <w:p w:rsidR="00DF38D6" w:rsidRDefault="00DF38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DF38D6" w:rsidRDefault="00DF38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B6757"/>
    <w:multiLevelType w:val="hybridMultilevel"/>
    <w:tmpl w:val="F98C3506"/>
    <w:lvl w:ilvl="0" w:tplc="9F5E5826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5A"/>
    <w:rsid w:val="000844AD"/>
    <w:rsid w:val="000D391F"/>
    <w:rsid w:val="00164595"/>
    <w:rsid w:val="001C62D3"/>
    <w:rsid w:val="001F369B"/>
    <w:rsid w:val="002246A3"/>
    <w:rsid w:val="00250402"/>
    <w:rsid w:val="003B605A"/>
    <w:rsid w:val="00691544"/>
    <w:rsid w:val="006D439A"/>
    <w:rsid w:val="008324B3"/>
    <w:rsid w:val="00853DB8"/>
    <w:rsid w:val="0099687D"/>
    <w:rsid w:val="009B3BB9"/>
    <w:rsid w:val="009D19C2"/>
    <w:rsid w:val="00B135B7"/>
    <w:rsid w:val="00B809EC"/>
    <w:rsid w:val="00C05B2A"/>
    <w:rsid w:val="00C92A28"/>
    <w:rsid w:val="00CA4762"/>
    <w:rsid w:val="00D04E82"/>
    <w:rsid w:val="00D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A57E8-F643-48C2-9BC4-68319C11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6A3"/>
    <w:pPr>
      <w:ind w:left="720"/>
      <w:contextualSpacing/>
    </w:pPr>
  </w:style>
  <w:style w:type="paragraph" w:customStyle="1" w:styleId="pboth">
    <w:name w:val="pboth"/>
    <w:basedOn w:val="a"/>
    <w:rsid w:val="001F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F3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8D6"/>
  </w:style>
  <w:style w:type="paragraph" w:styleId="a7">
    <w:name w:val="footer"/>
    <w:basedOn w:val="a"/>
    <w:link w:val="a8"/>
    <w:uiPriority w:val="99"/>
    <w:unhideWhenUsed/>
    <w:rsid w:val="00DF3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620167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2482</Words>
  <Characters>14154</Characters>
  <Application>Microsoft Office Word</Application>
  <DocSecurity>0</DocSecurity>
  <Lines>117</Lines>
  <Paragraphs>33</Paragraphs>
  <ScaleCrop>false</ScaleCrop>
  <Company/>
  <LinksUpToDate>false</LinksUpToDate>
  <CharactersWithSpaces>16603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2018-10-05T06:45:00Z</dcterms:created>
  <dcterms:modified xsi:type="dcterms:W3CDTF">2018-10-05T07:30:00Z</dcterms:modified>
</cp:coreProperties>
</file>